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BF" w:rsidRDefault="00805D2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附件1：</w:t>
      </w:r>
    </w:p>
    <w:p w:rsidR="00C71ABF" w:rsidRDefault="00805D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99公益参与方法</w:t>
      </w:r>
    </w:p>
    <w:p w:rsidR="00C71ABF" w:rsidRDefault="00805D22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微信捐款</w:t>
      </w:r>
    </w:p>
    <w:p w:rsidR="00C71ABF" w:rsidRDefault="00805D22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第一步：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微信扫码打开项目“善行内江博爱甜城”。</w:t>
      </w:r>
    </w:p>
    <w:p w:rsidR="00C71ABF" w:rsidRDefault="00805D22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1357630" cy="1352550"/>
            <wp:effectExtent l="0" t="0" r="13970" b="0"/>
            <wp:docPr id="39" name="图片 39" descr="1597995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7995985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Chars="800" w:firstLine="2249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（博爱甜城母项目二维码）</w:t>
      </w:r>
    </w:p>
    <w:p w:rsidR="00C71ABF" w:rsidRDefault="00805D2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 xml:space="preserve"> 第二步：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捐款。</w:t>
      </w:r>
      <w:r>
        <w:rPr>
          <w:rFonts w:asciiTheme="minorEastAsia" w:hAnsiTheme="minorEastAsia" w:cstheme="minorEastAsia" w:hint="eastAsia"/>
          <w:sz w:val="28"/>
          <w:szCs w:val="28"/>
        </w:rPr>
        <w:t>9月7-9日三天全天捐款可获随机获得腾讯配捐，配完为止。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最佳捐款时间：</w:t>
      </w:r>
      <w:r>
        <w:rPr>
          <w:rFonts w:asciiTheme="minorEastAsia" w:hAnsiTheme="minorEastAsia" w:cstheme="minorEastAsia" w:hint="eastAsia"/>
          <w:sz w:val="28"/>
          <w:szCs w:val="28"/>
        </w:rPr>
        <w:t>每天9至10点捐款。</w:t>
      </w:r>
    </w:p>
    <w:p w:rsidR="00C71ABF" w:rsidRDefault="00805D22">
      <w:pPr>
        <w:numPr>
          <w:ilvl w:val="0"/>
          <w:numId w:val="1"/>
        </w:numPr>
        <w:ind w:firstLineChars="200" w:firstLine="562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单位和个人如何发起“一起捐”。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各单位和个人可以在项目下发起“一起捐”。步骤如下：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第一步：</w:t>
      </w:r>
      <w:r>
        <w:rPr>
          <w:rFonts w:asciiTheme="minorEastAsia" w:hAnsiTheme="minorEastAsia" w:cstheme="minorEastAsia" w:hint="eastAsia"/>
          <w:sz w:val="28"/>
          <w:szCs w:val="28"/>
        </w:rPr>
        <w:t>扫描博爱甜城母项目二维码（见上图）。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第二步：</w:t>
      </w:r>
      <w:r>
        <w:rPr>
          <w:rFonts w:asciiTheme="minorEastAsia" w:hAnsiTheme="minorEastAsia" w:cstheme="minorEastAsia" w:hint="eastAsia"/>
          <w:sz w:val="28"/>
          <w:szCs w:val="28"/>
        </w:rPr>
        <w:t>点击左下角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一起捐</w:t>
      </w:r>
      <w:r>
        <w:rPr>
          <w:rFonts w:ascii="仿宋" w:eastAsia="仿宋" w:hAnsi="仿宋" w:cs="仿宋" w:hint="eastAsia"/>
          <w:sz w:val="28"/>
          <w:szCs w:val="28"/>
        </w:rPr>
        <w:t>”。</w:t>
      </w:r>
      <w:r>
        <w:rPr>
          <w:rFonts w:asciiTheme="minorEastAsia" w:hAnsiTheme="minorEastAsia" w:cstheme="minorEastAsia" w:hint="eastAsia"/>
          <w:sz w:val="28"/>
          <w:szCs w:val="28"/>
        </w:rPr>
        <w:t>（如图1）</w:t>
      </w:r>
    </w:p>
    <w:p w:rsidR="00C71ABF" w:rsidRDefault="00805D22">
      <w:pPr>
        <w:ind w:firstLine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第三步：</w:t>
      </w:r>
      <w:r>
        <w:rPr>
          <w:rFonts w:asciiTheme="minorEastAsia" w:hAnsiTheme="minorEastAsia" w:cstheme="minorEastAsia" w:hint="eastAsia"/>
          <w:sz w:val="28"/>
          <w:szCs w:val="28"/>
        </w:rPr>
        <w:t>在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发起者</w:t>
      </w:r>
      <w:r>
        <w:rPr>
          <w:rFonts w:asciiTheme="minorEastAsia" w:hAnsiTheme="minorEastAsia" w:cstheme="minorEastAsia" w:hint="eastAsia"/>
          <w:sz w:val="28"/>
          <w:szCs w:val="28"/>
        </w:rPr>
        <w:t>栏，输入</w:t>
      </w:r>
      <w:r>
        <w:rPr>
          <w:rFonts w:ascii="仿宋" w:eastAsia="仿宋" w:hAnsi="仿宋" w:cs="仿宋" w:hint="eastAsia"/>
          <w:sz w:val="28"/>
          <w:szCs w:val="28"/>
        </w:rPr>
        <w:t>“单位或个人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爱心捐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（见图2），选取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同意《腾讯公益一起捐用户协议》（见图4）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71ABF" w:rsidRDefault="00805D22">
      <w:pPr>
        <w:ind w:firstLine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第四步：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预览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第五步：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发布（见图5）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转发到朋友圈</w:t>
      </w:r>
      <w:r>
        <w:rPr>
          <w:rFonts w:asciiTheme="minorEastAsia" w:hAnsiTheme="minorEastAsia" w:cstheme="minorEastAsia" w:hint="eastAsia"/>
          <w:sz w:val="28"/>
          <w:szCs w:val="28"/>
        </w:rPr>
        <w:t>就可以捐款了（见图6）。</w:t>
      </w:r>
    </w:p>
    <w:p w:rsidR="00C71ABF" w:rsidRDefault="00805D2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719580" cy="3430270"/>
            <wp:effectExtent l="0" t="0" r="13970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5455" cy="3463290"/>
            <wp:effectExtent l="0" t="0" r="1714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6725" cy="3415665"/>
            <wp:effectExtent l="0" t="0" r="1587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5633" b="3662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Chars="700" w:firstLine="1470"/>
        <w:jc w:val="left"/>
      </w:pPr>
      <w:r>
        <w:rPr>
          <w:rFonts w:hint="eastAsia"/>
        </w:rPr>
        <w:t>图</w:t>
      </w:r>
      <w:r>
        <w:rPr>
          <w:rFonts w:hint="eastAsia"/>
        </w:rPr>
        <w:t xml:space="preserve">1                  </w:t>
      </w:r>
      <w:r>
        <w:rPr>
          <w:rFonts w:hint="eastAsia"/>
        </w:rPr>
        <w:t>图</w:t>
      </w:r>
      <w:r>
        <w:rPr>
          <w:rFonts w:hint="eastAsia"/>
        </w:rPr>
        <w:t xml:space="preserve">2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3 </w:t>
      </w:r>
    </w:p>
    <w:p w:rsidR="00C71ABF" w:rsidRDefault="00C71ABF">
      <w:pPr>
        <w:ind w:firstLineChars="700" w:firstLine="1470"/>
        <w:jc w:val="left"/>
      </w:pPr>
    </w:p>
    <w:p w:rsidR="00C71ABF" w:rsidRDefault="00805D22">
      <w:pPr>
        <w:jc w:val="left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09725" cy="3307715"/>
            <wp:effectExtent l="0" t="0" r="9525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16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1000" cy="3297555"/>
            <wp:effectExtent l="0" t="0" r="6350" b="1714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4521" b="328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89735" cy="3337560"/>
            <wp:effectExtent l="0" t="0" r="5715" b="152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5226" b="3592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jc w:val="left"/>
      </w:pPr>
      <w:r>
        <w:rPr>
          <w:rFonts w:hint="eastAsia"/>
        </w:rPr>
        <w:t xml:space="preserve">        </w:t>
      </w:r>
      <w:r>
        <w:rPr>
          <w:rFonts w:hint="eastAsia"/>
        </w:rPr>
        <w:t>图</w:t>
      </w:r>
      <w:r>
        <w:rPr>
          <w:rFonts w:hint="eastAsia"/>
        </w:rPr>
        <w:t xml:space="preserve">4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5                         </w:t>
      </w:r>
      <w:r>
        <w:rPr>
          <w:rFonts w:hint="eastAsia"/>
        </w:rPr>
        <w:t>图</w:t>
      </w:r>
      <w:r>
        <w:rPr>
          <w:rFonts w:hint="eastAsia"/>
        </w:rPr>
        <w:t>6</w:t>
      </w:r>
    </w:p>
    <w:p w:rsidR="00C71ABF" w:rsidRDefault="00C71ABF">
      <w:pPr>
        <w:jc w:val="left"/>
      </w:pPr>
    </w:p>
    <w:p w:rsidR="00C71ABF" w:rsidRDefault="00805D22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四、在已建立的一起捐上如何组队再发起一起捐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在已建立的一起捐上，单位或个人可以组队再发起一起捐，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捐款后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转发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组队发起的一起捐捐款金额汇总在上一级一起捐捐款总额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内，这样会最大限度地发挥一起捐的</w:t>
      </w:r>
      <w:bookmarkStart w:id="0" w:name="_GoBack"/>
      <w:bookmarkEnd w:id="0"/>
      <w:r>
        <w:rPr>
          <w:rFonts w:asciiTheme="minorEastAsia" w:hAnsiTheme="minorEastAsia" w:cstheme="minorEastAsia" w:hint="eastAsia"/>
          <w:sz w:val="28"/>
          <w:szCs w:val="28"/>
        </w:rPr>
        <w:t>倍增效应。方法如下：</w:t>
      </w:r>
    </w:p>
    <w:p w:rsidR="00C71ABF" w:rsidRDefault="00805D22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751965" cy="3443605"/>
            <wp:effectExtent l="0" t="0" r="635" b="44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5508" b="3786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25295" cy="3427730"/>
            <wp:effectExtent l="0" t="0" r="8255" b="12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4632" b="370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2595" cy="3424555"/>
            <wp:effectExtent l="0" t="0" r="1905" b="44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5016" b="2663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Chars="500" w:firstLine="1050"/>
        <w:jc w:val="left"/>
      </w:pPr>
      <w:r>
        <w:rPr>
          <w:rFonts w:hint="eastAsia"/>
        </w:rPr>
        <w:t>图</w:t>
      </w:r>
      <w:r>
        <w:rPr>
          <w:rFonts w:hint="eastAsia"/>
        </w:rPr>
        <w:t xml:space="preserve">7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8                       </w:t>
      </w:r>
      <w:r>
        <w:rPr>
          <w:rFonts w:hint="eastAsia"/>
        </w:rPr>
        <w:t>图</w:t>
      </w:r>
      <w:r>
        <w:rPr>
          <w:rFonts w:hint="eastAsia"/>
        </w:rPr>
        <w:t>9</w:t>
      </w:r>
    </w:p>
    <w:p w:rsidR="00C71ABF" w:rsidRDefault="00805D22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168275</wp:posOffset>
            </wp:positionV>
            <wp:extent cx="1528445" cy="2991485"/>
            <wp:effectExtent l="0" t="0" r="14605" b="18415"/>
            <wp:wrapSquare wrapText="bothSides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5678" b="397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 xml:space="preserve">  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发起一起捐，选择开放团队（见图7），点击组队（见图8），录入团队名称（也可用个人昵称，见图9）。点击分享，发给团队，就可以组织团队捐款。</w:t>
      </w:r>
    </w:p>
    <w:p w:rsidR="00C71ABF" w:rsidRDefault="00C71ABF">
      <w:pPr>
        <w:jc w:val="center"/>
      </w:pPr>
    </w:p>
    <w:p w:rsidR="00C71ABF" w:rsidRDefault="00805D22">
      <w:pPr>
        <w:jc w:val="center"/>
      </w:pPr>
      <w:r>
        <w:rPr>
          <w:rFonts w:hint="eastAsia"/>
        </w:rPr>
        <w:t xml:space="preserve">                                              </w:t>
      </w:r>
    </w:p>
    <w:p w:rsidR="00C71ABF" w:rsidRDefault="00805D22">
      <w:pPr>
        <w:ind w:firstLineChars="200" w:firstLine="643"/>
        <w:rPr>
          <w:rStyle w:val="a6"/>
          <w:rFonts w:ascii="仿宋" w:eastAsia="仿宋" w:hAnsi="仿宋" w:cs="仿宋"/>
          <w:color w:val="auto"/>
          <w:sz w:val="32"/>
          <w:szCs w:val="32"/>
          <w:u w:val="none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五、如何获得翻倍的配捐</w:t>
      </w:r>
    </w:p>
    <w:p w:rsidR="00C71ABF" w:rsidRDefault="0061063C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8.9pt;margin-top:71.65pt;width:43.3pt;height:22.3pt;z-index:251659264" o:gfxdata="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ahRRtoAAAALAQAADwAAAAAAAAABACAAAAAi&#10;AAAAZHJzL2Rvd25yZXYueG1sUEsBAhQAFAAAAAgAh07iQHOqcgFBAgAAdQQAAA4AAAAAAAAAAQAg&#10;AAAAKQEAAGRycy9lMm9Eb2MueG1sUEsFBgAAAAAGAAYAWQEAANwFAAAAAA==&#10;" fillcolor="white [3201]" strokecolor="white [3212]" strokeweight=".5pt">
            <v:stroke joinstyle="round"/>
            <v:textbox>
              <w:txbxContent>
                <w:p w:rsidR="00C71ABF" w:rsidRDefault="00805D22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图</w:t>
                  </w:r>
                  <w:r>
                    <w:rPr>
                      <w:rFonts w:hint="eastAsia"/>
                      <w:color w:val="000000" w:themeColor="text1"/>
                    </w:rPr>
                    <w:t>10</w:t>
                  </w:r>
                </w:p>
              </w:txbxContent>
            </v:textbox>
          </v:shape>
        </w:pict>
      </w:r>
      <w:r w:rsidR="00805D22">
        <w:rPr>
          <w:rFonts w:asciiTheme="minorEastAsia" w:hAnsiTheme="minorEastAsia" w:cstheme="minorEastAsia" w:hint="eastAsia"/>
          <w:sz w:val="28"/>
          <w:szCs w:val="28"/>
        </w:rPr>
        <w:t>今年，腾讯配捐3.99亿元，在9月7、8、9三天上午9点开始，对网友的捐款进行配捐，积小红花后，对基础配捐的基础上，配捐可以翻3-10倍。方法是：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9月7日早上9点后，捐5笔捐款，获得基础配捐，先保留截图，捐款完成后，选择最高一笔配捐，将捐款截图发给朋友，邀请朋友送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你小红花，可以通过点赞或捐款方式送花，捐1元以上，每天每人有5次点赞或捐款送花的方式。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达到9朵时，翻倍第1次！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达到39朵时，翻倍第2次！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达到169朵时，翻倍第3次！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达到299朵时， 翻倍第4次！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四轮翻倍加在一起，配捐可翻3—10倍。</w:t>
      </w:r>
    </w:p>
    <w:p w:rsidR="00C71ABF" w:rsidRDefault="00805D22">
      <w:pPr>
        <w:ind w:left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六、如何申请捐款发票</w:t>
      </w:r>
    </w:p>
    <w:p w:rsidR="00C71ABF" w:rsidRDefault="00805D22">
      <w:pPr>
        <w:ind w:left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noProof/>
          <w:sz w:val="32"/>
          <w:szCs w:val="32"/>
        </w:rPr>
        <w:drawing>
          <wp:inline distT="0" distB="0" distL="114300" distR="114300">
            <wp:extent cx="5272405" cy="2748280"/>
            <wp:effectExtent l="0" t="0" r="4445" b="13970"/>
            <wp:docPr id="2" name="图片 2" descr="87d580a58bfa440c8f226e7e8f4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d580a58bfa440c8f226e7e8f4e59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="640"/>
        <w:rPr>
          <w:rStyle w:val="a6"/>
          <w:rFonts w:ascii="仿宋" w:eastAsia="仿宋" w:hAnsi="仿宋" w:cs="仿宋"/>
          <w:color w:val="auto"/>
          <w:sz w:val="32"/>
          <w:szCs w:val="32"/>
          <w:u w:val="none"/>
        </w:rPr>
      </w:pPr>
      <w:r>
        <w:rPr>
          <w:rStyle w:val="a6"/>
          <w:rFonts w:ascii="仿宋" w:eastAsia="仿宋" w:hAnsi="仿宋" w:cs="仿宋" w:hint="eastAsia"/>
          <w:color w:val="auto"/>
          <w:sz w:val="32"/>
          <w:szCs w:val="32"/>
          <w:u w:val="none"/>
        </w:rPr>
        <w:t>完成前两步即可完成开票。</w:t>
      </w:r>
    </w:p>
    <w:p w:rsidR="00C71ABF" w:rsidRDefault="00805D22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咨询电话：</w:t>
      </w:r>
      <w:r>
        <w:rPr>
          <w:rFonts w:hint="eastAsia"/>
          <w:sz w:val="32"/>
          <w:szCs w:val="32"/>
        </w:rPr>
        <w:t>0832-2023583</w:t>
      </w:r>
    </w:p>
    <w:sectPr w:rsidR="00C71ABF" w:rsidSect="00C71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4808942"/>
    <w:multiLevelType w:val="singleLevel"/>
    <w:tmpl w:val="D480894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182D4506"/>
    <w:rsid w:val="000A6CB3"/>
    <w:rsid w:val="001E2EEC"/>
    <w:rsid w:val="00400AEE"/>
    <w:rsid w:val="00444267"/>
    <w:rsid w:val="00582F93"/>
    <w:rsid w:val="0061063C"/>
    <w:rsid w:val="006F3307"/>
    <w:rsid w:val="00775A6F"/>
    <w:rsid w:val="007D4B41"/>
    <w:rsid w:val="00805D22"/>
    <w:rsid w:val="00A23978"/>
    <w:rsid w:val="00C71ABF"/>
    <w:rsid w:val="01D4793E"/>
    <w:rsid w:val="02465E1C"/>
    <w:rsid w:val="026831DA"/>
    <w:rsid w:val="034B3C62"/>
    <w:rsid w:val="05DB2BEC"/>
    <w:rsid w:val="06361627"/>
    <w:rsid w:val="06B40609"/>
    <w:rsid w:val="077725BB"/>
    <w:rsid w:val="0A89651F"/>
    <w:rsid w:val="0B941ABA"/>
    <w:rsid w:val="0C3C5025"/>
    <w:rsid w:val="0C6B0E0A"/>
    <w:rsid w:val="0D093107"/>
    <w:rsid w:val="0E763564"/>
    <w:rsid w:val="0FB33258"/>
    <w:rsid w:val="11792BEA"/>
    <w:rsid w:val="1291276F"/>
    <w:rsid w:val="12C15064"/>
    <w:rsid w:val="13F1066C"/>
    <w:rsid w:val="15B42802"/>
    <w:rsid w:val="17D739C1"/>
    <w:rsid w:val="182D4506"/>
    <w:rsid w:val="18DF47C9"/>
    <w:rsid w:val="19070A77"/>
    <w:rsid w:val="19D747D5"/>
    <w:rsid w:val="1A8C368B"/>
    <w:rsid w:val="1C110F00"/>
    <w:rsid w:val="1E6A22E9"/>
    <w:rsid w:val="1E945D4A"/>
    <w:rsid w:val="220147A5"/>
    <w:rsid w:val="22C714A4"/>
    <w:rsid w:val="23644CCC"/>
    <w:rsid w:val="24101FD5"/>
    <w:rsid w:val="2679079E"/>
    <w:rsid w:val="275C4E2F"/>
    <w:rsid w:val="2959514A"/>
    <w:rsid w:val="2BC5733A"/>
    <w:rsid w:val="2C4F7EB5"/>
    <w:rsid w:val="2F961113"/>
    <w:rsid w:val="308643BD"/>
    <w:rsid w:val="3286271B"/>
    <w:rsid w:val="346655B0"/>
    <w:rsid w:val="352C6ABC"/>
    <w:rsid w:val="35905B6D"/>
    <w:rsid w:val="37214874"/>
    <w:rsid w:val="39FF0E81"/>
    <w:rsid w:val="3D0B4ED8"/>
    <w:rsid w:val="3FCB1702"/>
    <w:rsid w:val="434B37E3"/>
    <w:rsid w:val="494E42CE"/>
    <w:rsid w:val="4B690CD0"/>
    <w:rsid w:val="4C6D26F9"/>
    <w:rsid w:val="4DC1035F"/>
    <w:rsid w:val="5214071F"/>
    <w:rsid w:val="52B0590E"/>
    <w:rsid w:val="52FB4B9D"/>
    <w:rsid w:val="53404C7D"/>
    <w:rsid w:val="554C2193"/>
    <w:rsid w:val="58686487"/>
    <w:rsid w:val="596D5EC1"/>
    <w:rsid w:val="5C826DFB"/>
    <w:rsid w:val="5FB54043"/>
    <w:rsid w:val="60E32DCD"/>
    <w:rsid w:val="614050FB"/>
    <w:rsid w:val="62147134"/>
    <w:rsid w:val="6284067E"/>
    <w:rsid w:val="628827EC"/>
    <w:rsid w:val="671573CA"/>
    <w:rsid w:val="6BF80EF8"/>
    <w:rsid w:val="6E484AEE"/>
    <w:rsid w:val="6FD558CA"/>
    <w:rsid w:val="74EC5E0A"/>
    <w:rsid w:val="76DE590A"/>
    <w:rsid w:val="79E40447"/>
    <w:rsid w:val="7B521417"/>
    <w:rsid w:val="7D6B6169"/>
    <w:rsid w:val="7DCE0402"/>
    <w:rsid w:val="7E5B2677"/>
    <w:rsid w:val="7F90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1AB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71ABF"/>
    <w:rPr>
      <w:sz w:val="18"/>
      <w:szCs w:val="18"/>
    </w:rPr>
  </w:style>
  <w:style w:type="paragraph" w:styleId="a4">
    <w:name w:val="footer"/>
    <w:basedOn w:val="a"/>
    <w:qFormat/>
    <w:rsid w:val="00C71AB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5">
    <w:name w:val="Table Grid"/>
    <w:basedOn w:val="a1"/>
    <w:qFormat/>
    <w:rsid w:val="00C71AB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C71ABF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C71AB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151</Words>
  <Characters>863</Characters>
  <Application>Microsoft Office Word</Application>
  <DocSecurity>0</DocSecurity>
  <Lines>7</Lines>
  <Paragraphs>2</Paragraphs>
  <ScaleCrop>false</ScaleCrop>
  <Company>微软中国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清风拂梦</dc:creator>
  <cp:lastModifiedBy>xbany</cp:lastModifiedBy>
  <cp:revision>3</cp:revision>
  <cp:lastPrinted>2020-09-03T11:27:00Z</cp:lastPrinted>
  <dcterms:created xsi:type="dcterms:W3CDTF">2020-09-06T09:02:00Z</dcterms:created>
  <dcterms:modified xsi:type="dcterms:W3CDTF">2020-09-06T09:15:00Z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